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Форма урока:</w:t>
      </w:r>
      <w:r w:rsidRPr="006842D6">
        <w:rPr>
          <w:rFonts w:ascii="Times New Roman" w:eastAsia="Times New Roman" w:hAnsi="Times New Roman" w:cs="Times New Roman"/>
          <w:sz w:val="24"/>
          <w:szCs w:val="24"/>
          <w:lang w:eastAsia="ru-RU"/>
        </w:rPr>
        <w:t xml:space="preserve"> урок-презентация</w:t>
      </w:r>
      <w:r w:rsidR="00244BFA">
        <w:rPr>
          <w:rFonts w:ascii="Times New Roman" w:eastAsia="Times New Roman" w:hAnsi="Times New Roman" w:cs="Times New Roman"/>
          <w:sz w:val="24"/>
          <w:szCs w:val="24"/>
          <w:lang w:eastAsia="ru-RU"/>
        </w:rPr>
        <w:t xml:space="preserve"> «Искусство древнего Египта»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 xml:space="preserve">Тип урока: </w:t>
      </w:r>
      <w:r w:rsidRPr="006842D6">
        <w:rPr>
          <w:rFonts w:ascii="Times New Roman" w:eastAsia="Times New Roman" w:hAnsi="Times New Roman" w:cs="Times New Roman"/>
          <w:sz w:val="24"/>
          <w:szCs w:val="24"/>
          <w:lang w:eastAsia="ru-RU"/>
        </w:rPr>
        <w:t xml:space="preserve">урок изучения нового материала. 6-й урок по теме “Древний Египет” в 5 классе. (12-й по курсу истории Древнего мира) </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Оборудование:</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компьютер, </w:t>
      </w:r>
    </w:p>
    <w:p w:rsidR="006842D6" w:rsidRPr="006842D6" w:rsidRDefault="006842D6" w:rsidP="006842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мультимедийный проектор, </w:t>
      </w:r>
    </w:p>
    <w:p w:rsidR="006842D6" w:rsidRPr="006842D6" w:rsidRDefault="006842D6" w:rsidP="006842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звуковые колонки, </w:t>
      </w:r>
    </w:p>
    <w:p w:rsidR="006842D6" w:rsidRPr="006842D6" w:rsidRDefault="006842D6" w:rsidP="006842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экран, </w:t>
      </w:r>
    </w:p>
    <w:p w:rsidR="006842D6" w:rsidRPr="006842D6" w:rsidRDefault="006842D6" w:rsidP="006842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842D6">
        <w:rPr>
          <w:rFonts w:ascii="Times New Roman" w:eastAsia="Times New Roman" w:hAnsi="Times New Roman" w:cs="Times New Roman"/>
          <w:sz w:val="24"/>
          <w:szCs w:val="24"/>
          <w:lang w:eastAsia="ru-RU"/>
        </w:rPr>
        <w:t xml:space="preserve">авторская презентация </w:t>
      </w:r>
      <w:hyperlink r:id="rId6" w:history="1">
        <w:r w:rsidRPr="006842D6">
          <w:rPr>
            <w:rFonts w:ascii="Times New Roman" w:eastAsia="Times New Roman" w:hAnsi="Times New Roman" w:cs="Times New Roman"/>
            <w:color w:val="0000FF"/>
            <w:sz w:val="24"/>
            <w:szCs w:val="24"/>
            <w:u w:val="single"/>
            <w:lang w:eastAsia="ru-RU"/>
          </w:rPr>
          <w:t>“Искусство Древнего Египта” (</w:t>
        </w:r>
        <w:proofErr w:type="spellStart"/>
        <w:r w:rsidRPr="006842D6">
          <w:rPr>
            <w:rFonts w:ascii="Times New Roman" w:eastAsia="Times New Roman" w:hAnsi="Times New Roman" w:cs="Times New Roman"/>
            <w:color w:val="0000FF"/>
            <w:sz w:val="24"/>
            <w:szCs w:val="24"/>
            <w:u w:val="single"/>
            <w:lang w:eastAsia="ru-RU"/>
          </w:rPr>
          <w:t>Power</w:t>
        </w:r>
        <w:proofErr w:type="spellEnd"/>
        <w:r w:rsidRPr="006842D6">
          <w:rPr>
            <w:rFonts w:ascii="Times New Roman" w:eastAsia="Times New Roman" w:hAnsi="Times New Roman" w:cs="Times New Roman"/>
            <w:color w:val="0000FF"/>
            <w:sz w:val="24"/>
            <w:szCs w:val="24"/>
            <w:u w:val="single"/>
            <w:lang w:eastAsia="ru-RU"/>
          </w:rPr>
          <w:t xml:space="preserve"> </w:t>
        </w:r>
        <w:proofErr w:type="spellStart"/>
        <w:r w:rsidRPr="006842D6">
          <w:rPr>
            <w:rFonts w:ascii="Times New Roman" w:eastAsia="Times New Roman" w:hAnsi="Times New Roman" w:cs="Times New Roman"/>
            <w:color w:val="0000FF"/>
            <w:sz w:val="24"/>
            <w:szCs w:val="24"/>
            <w:u w:val="single"/>
            <w:lang w:eastAsia="ru-RU"/>
          </w:rPr>
          <w:t>Pont</w:t>
        </w:r>
        <w:proofErr w:type="spellEnd"/>
        <w:r w:rsidRPr="006842D6">
          <w:rPr>
            <w:rFonts w:ascii="Times New Roman" w:eastAsia="Times New Roman" w:hAnsi="Times New Roman" w:cs="Times New Roman"/>
            <w:color w:val="0000FF"/>
            <w:sz w:val="24"/>
            <w:szCs w:val="24"/>
            <w:u w:val="single"/>
            <w:lang w:eastAsia="ru-RU"/>
          </w:rPr>
          <w:t>)</w:t>
        </w:r>
      </w:hyperlink>
      <w:r w:rsidRPr="006842D6">
        <w:rPr>
          <w:rFonts w:ascii="Times New Roman" w:eastAsia="Times New Roman" w:hAnsi="Times New Roman" w:cs="Times New Roman"/>
          <w:sz w:val="24"/>
          <w:szCs w:val="24"/>
          <w:lang w:eastAsia="ru-RU"/>
        </w:rPr>
        <w:t>. (Презентация содержит фото и аудио материалы.</w:t>
      </w:r>
      <w:proofErr w:type="gramEnd"/>
      <w:r w:rsidRPr="006842D6">
        <w:rPr>
          <w:rFonts w:ascii="Times New Roman" w:eastAsia="Times New Roman" w:hAnsi="Times New Roman" w:cs="Times New Roman"/>
          <w:sz w:val="24"/>
          <w:szCs w:val="24"/>
          <w:lang w:eastAsia="ru-RU"/>
        </w:rPr>
        <w:t xml:space="preserve"> Переключение слайдов осуществляется вручную, отдельные элементы содержат анимацию. </w:t>
      </w:r>
      <w:proofErr w:type="gramStart"/>
      <w:r w:rsidRPr="006842D6">
        <w:rPr>
          <w:rFonts w:ascii="Times New Roman" w:eastAsia="Times New Roman" w:hAnsi="Times New Roman" w:cs="Times New Roman"/>
          <w:sz w:val="24"/>
          <w:szCs w:val="24"/>
          <w:lang w:eastAsia="ru-RU"/>
        </w:rPr>
        <w:t>Возможно использование презентации через программу мультимедийной доски (</w:t>
      </w:r>
      <w:proofErr w:type="spellStart"/>
      <w:r w:rsidRPr="006842D6">
        <w:rPr>
          <w:rFonts w:ascii="Times New Roman" w:eastAsia="Times New Roman" w:hAnsi="Times New Roman" w:cs="Times New Roman"/>
          <w:sz w:val="24"/>
          <w:szCs w:val="24"/>
          <w:lang w:eastAsia="ru-RU"/>
        </w:rPr>
        <w:t>StarBoard</w:t>
      </w:r>
      <w:proofErr w:type="spellEnd"/>
      <w:r w:rsidRPr="006842D6">
        <w:rPr>
          <w:rFonts w:ascii="Times New Roman" w:eastAsia="Times New Roman" w:hAnsi="Times New Roman" w:cs="Times New Roman"/>
          <w:sz w:val="24"/>
          <w:szCs w:val="24"/>
          <w:lang w:eastAsia="ru-RU"/>
        </w:rPr>
        <w:t>)).</w:t>
      </w:r>
      <w:proofErr w:type="gramEnd"/>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Учебные пособия:</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учебник А.А. </w:t>
      </w:r>
      <w:proofErr w:type="spellStart"/>
      <w:r w:rsidRPr="006842D6">
        <w:rPr>
          <w:rFonts w:ascii="Times New Roman" w:eastAsia="Times New Roman" w:hAnsi="Times New Roman" w:cs="Times New Roman"/>
          <w:sz w:val="24"/>
          <w:szCs w:val="24"/>
          <w:lang w:eastAsia="ru-RU"/>
        </w:rPr>
        <w:t>Вигасина</w:t>
      </w:r>
      <w:proofErr w:type="spellEnd"/>
      <w:r w:rsidRPr="006842D6">
        <w:rPr>
          <w:rFonts w:ascii="Times New Roman" w:eastAsia="Times New Roman" w:hAnsi="Times New Roman" w:cs="Times New Roman"/>
          <w:sz w:val="24"/>
          <w:szCs w:val="24"/>
          <w:lang w:eastAsia="ru-RU"/>
        </w:rPr>
        <w:t xml:space="preserve">, Г.И. </w:t>
      </w:r>
      <w:proofErr w:type="spellStart"/>
      <w:r w:rsidRPr="006842D6">
        <w:rPr>
          <w:rFonts w:ascii="Times New Roman" w:eastAsia="Times New Roman" w:hAnsi="Times New Roman" w:cs="Times New Roman"/>
          <w:sz w:val="24"/>
          <w:szCs w:val="24"/>
          <w:lang w:eastAsia="ru-RU"/>
        </w:rPr>
        <w:t>Годер</w:t>
      </w:r>
      <w:proofErr w:type="spellEnd"/>
      <w:r w:rsidRPr="006842D6">
        <w:rPr>
          <w:rFonts w:ascii="Times New Roman" w:eastAsia="Times New Roman" w:hAnsi="Times New Roman" w:cs="Times New Roman"/>
          <w:sz w:val="24"/>
          <w:szCs w:val="24"/>
          <w:lang w:eastAsia="ru-RU"/>
        </w:rPr>
        <w:t>, И.С. Свенцицкой “История Древнег</w:t>
      </w:r>
      <w:r w:rsidR="00E95F65">
        <w:rPr>
          <w:rFonts w:ascii="Times New Roman" w:eastAsia="Times New Roman" w:hAnsi="Times New Roman" w:cs="Times New Roman"/>
          <w:sz w:val="24"/>
          <w:szCs w:val="24"/>
          <w:lang w:eastAsia="ru-RU"/>
        </w:rPr>
        <w:t>о мира”, М.: “Просвещение”, 2016</w:t>
      </w:r>
      <w:bookmarkStart w:id="0" w:name="_GoBack"/>
      <w:bookmarkEnd w:id="0"/>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атлас по истории Древнего мира, М.: Федеральное агентство геодезии и картографии.</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 xml:space="preserve">Цели и задачи урока: </w:t>
      </w:r>
      <w:r w:rsidRPr="006842D6">
        <w:rPr>
          <w:rFonts w:ascii="Times New Roman" w:eastAsia="Times New Roman" w:hAnsi="Times New Roman" w:cs="Times New Roman"/>
          <w:sz w:val="24"/>
          <w:szCs w:val="24"/>
          <w:lang w:eastAsia="ru-RU"/>
        </w:rPr>
        <w:t>В ходе изучения нового материала у учащихся должно сложиться представление об уникальности памятников культуры Древнего Египта.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Ознакомить учащихся</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с первыми в мире монументальными постройками из камня (пирамиды и храмы Древнего Египта);</w:t>
      </w:r>
    </w:p>
    <w:p w:rsidR="006842D6" w:rsidRPr="006842D6" w:rsidRDefault="006842D6" w:rsidP="006842D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с особенностями </w:t>
      </w:r>
      <w:proofErr w:type="gramStart"/>
      <w:r w:rsidRPr="006842D6">
        <w:rPr>
          <w:rFonts w:ascii="Times New Roman" w:eastAsia="Times New Roman" w:hAnsi="Times New Roman" w:cs="Times New Roman"/>
          <w:sz w:val="24"/>
          <w:szCs w:val="24"/>
          <w:lang w:eastAsia="ru-RU"/>
        </w:rPr>
        <w:t>древнеегипетских</w:t>
      </w:r>
      <w:proofErr w:type="gramEnd"/>
      <w:r w:rsidRPr="006842D6">
        <w:rPr>
          <w:rFonts w:ascii="Times New Roman" w:eastAsia="Times New Roman" w:hAnsi="Times New Roman" w:cs="Times New Roman"/>
          <w:sz w:val="24"/>
          <w:szCs w:val="24"/>
          <w:lang w:eastAsia="ru-RU"/>
        </w:rPr>
        <w:t xml:space="preserve"> скульптуры и живописи.</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 xml:space="preserve">Продолжить </w:t>
      </w:r>
    </w:p>
    <w:p w:rsidR="006842D6" w:rsidRPr="006842D6" w:rsidRDefault="006842D6" w:rsidP="006842D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формирование навыков учащихся получать информацию от исторической карты, давать словесное описание местоположения объекта на карте;</w:t>
      </w:r>
    </w:p>
    <w:p w:rsidR="006842D6" w:rsidRPr="006842D6" w:rsidRDefault="006842D6" w:rsidP="006842D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формирование навыков, соотнесения года с веком, установления по дате, сколько времени отделяет от нас событие, произошедшее до нашей эры.</w:t>
      </w:r>
    </w:p>
    <w:p w:rsidR="006842D6" w:rsidRPr="006842D6" w:rsidRDefault="006842D6" w:rsidP="006842D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формирование умений анализировать визуальные образы.</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Способствовать</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пробуждению и поддержанию интереса учащихся к памятникам культуры древних народов, пониманию необходимости сохранять культурное наследие;</w:t>
      </w:r>
    </w:p>
    <w:p w:rsidR="006842D6" w:rsidRPr="006842D6" w:rsidRDefault="006842D6" w:rsidP="006842D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расширению кругозора учащихся и формированию у них эстетического вкуса.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План.</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Первое из чудес света.</w:t>
      </w:r>
    </w:p>
    <w:p w:rsidR="006842D6" w:rsidRPr="006842D6" w:rsidRDefault="006842D6" w:rsidP="006842D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Храмы – жилища богов.</w:t>
      </w:r>
    </w:p>
    <w:p w:rsidR="006842D6" w:rsidRPr="006842D6" w:rsidRDefault="006842D6" w:rsidP="006842D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Особенности работы древнеегипетских художников и скульпторов:</w:t>
      </w:r>
    </w:p>
    <w:p w:rsidR="006842D6" w:rsidRPr="006842D6" w:rsidRDefault="006842D6" w:rsidP="006842D6">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портретная скульптура</w:t>
      </w:r>
    </w:p>
    <w:p w:rsidR="006842D6" w:rsidRPr="006842D6" w:rsidRDefault="006842D6" w:rsidP="006842D6">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lastRenderedPageBreak/>
        <w:t>изображения на стенах гробниц и храмов</w:t>
      </w:r>
    </w:p>
    <w:p w:rsidR="006842D6" w:rsidRPr="006842D6" w:rsidRDefault="006842D6" w:rsidP="006842D6">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правила для всех художников и скульпторов Египта.</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Ход урока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i/>
          <w:iCs/>
          <w:sz w:val="24"/>
          <w:szCs w:val="24"/>
          <w:u w:val="single"/>
          <w:lang w:eastAsia="ru-RU"/>
        </w:rPr>
        <w:t>Слайд 1</w:t>
      </w:r>
      <w:r w:rsidRPr="006842D6">
        <w:rPr>
          <w:rFonts w:ascii="Times New Roman" w:eastAsia="Times New Roman" w:hAnsi="Times New Roman" w:cs="Times New Roman"/>
          <w:sz w:val="24"/>
          <w:szCs w:val="24"/>
          <w:lang w:eastAsia="ru-RU"/>
        </w:rPr>
        <w:t xml:space="preserve"> </w:t>
      </w:r>
      <w:r w:rsidRPr="006842D6">
        <w:rPr>
          <w:rFonts w:ascii="Times New Roman" w:eastAsia="Times New Roman" w:hAnsi="Times New Roman" w:cs="Times New Roman"/>
          <w:i/>
          <w:iCs/>
          <w:sz w:val="24"/>
          <w:szCs w:val="24"/>
          <w:lang w:eastAsia="ru-RU"/>
        </w:rPr>
        <w:t>(</w:t>
      </w:r>
      <w:hyperlink r:id="rId7"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i/>
          <w:iCs/>
          <w:sz w:val="24"/>
          <w:szCs w:val="24"/>
          <w:lang w:eastAsia="ru-RU"/>
        </w:rPr>
      </w:pPr>
      <w:r w:rsidRPr="006842D6">
        <w:rPr>
          <w:rFonts w:ascii="Times New Roman" w:eastAsia="Times New Roman" w:hAnsi="Times New Roman" w:cs="Times New Roman"/>
          <w:i/>
          <w:iCs/>
          <w:sz w:val="24"/>
          <w:szCs w:val="24"/>
          <w:lang w:eastAsia="ru-RU"/>
        </w:rPr>
        <w:t>(</w:t>
      </w:r>
      <w:hyperlink r:id="rId8"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3952875" cy="2819400"/>
            <wp:effectExtent l="19050" t="0" r="9525" b="0"/>
            <wp:docPr id="1" name="Рисунок 1" descr="img1.jpg (1896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jpg (18961 bytes)"/>
                    <pic:cNvPicPr>
                      <a:picLocks noChangeAspect="1" noChangeArrowheads="1"/>
                    </pic:cNvPicPr>
                  </pic:nvPicPr>
                  <pic:blipFill>
                    <a:blip r:embed="rId9" cstate="print"/>
                    <a:srcRect/>
                    <a:stretch>
                      <a:fillRect/>
                    </a:stretch>
                  </pic:blipFill>
                  <pic:spPr bwMode="auto">
                    <a:xfrm>
                      <a:off x="0" y="0"/>
                      <a:ext cx="3952875" cy="2819400"/>
                    </a:xfrm>
                    <a:prstGeom prst="rect">
                      <a:avLst/>
                    </a:prstGeom>
                    <a:noFill/>
                    <a:ln w="9525">
                      <a:noFill/>
                      <a:miter lim="800000"/>
                      <a:headEnd/>
                      <a:tailEnd/>
                    </a:ln>
                  </pic:spPr>
                </pic:pic>
              </a:graphicData>
            </a:graphic>
          </wp:inline>
        </w:drawing>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Учитель</w:t>
      </w:r>
      <w:r w:rsidRPr="006842D6">
        <w:rPr>
          <w:rFonts w:ascii="Times New Roman" w:eastAsia="Times New Roman" w:hAnsi="Times New Roman" w:cs="Times New Roman"/>
          <w:sz w:val="24"/>
          <w:szCs w:val="24"/>
          <w:lang w:eastAsia="ru-RU"/>
        </w:rPr>
        <w:t xml:space="preserve"> называет тему урока и обращает внимание учащихся на фотографию скульптуры египетского писца, которая является одним из символов Древнего Египта. </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Учащиеся</w:t>
      </w:r>
      <w:r w:rsidRPr="006842D6">
        <w:rPr>
          <w:rFonts w:ascii="Times New Roman" w:eastAsia="Times New Roman" w:hAnsi="Times New Roman" w:cs="Times New Roman"/>
          <w:sz w:val="24"/>
          <w:szCs w:val="24"/>
          <w:lang w:eastAsia="ru-RU"/>
        </w:rPr>
        <w:t xml:space="preserve"> записывают в тетрадях дату и тему урока.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Уместно вместе с учащимися вспомнить, какие виды искусства они знают.</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 xml:space="preserve">Учитель </w:t>
      </w:r>
      <w:r w:rsidRPr="006842D6">
        <w:rPr>
          <w:rFonts w:ascii="Times New Roman" w:eastAsia="Times New Roman" w:hAnsi="Times New Roman" w:cs="Times New Roman"/>
          <w:sz w:val="24"/>
          <w:szCs w:val="24"/>
          <w:lang w:eastAsia="ru-RU"/>
        </w:rPr>
        <w:t>отмечает, что сегодня на уроке речь пойдет об архитектуре, скульптуре и живописи.</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Задание для учащихся:</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Прослушайте и просмотрите рассказ о египетских пирамидах. После него вы должны будете ответить на ряд вопросов.</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i/>
          <w:iCs/>
          <w:sz w:val="24"/>
          <w:szCs w:val="24"/>
          <w:u w:val="single"/>
          <w:lang w:eastAsia="ru-RU"/>
        </w:rPr>
        <w:t>Слайд 2.</w:t>
      </w:r>
      <w:r w:rsidRPr="006842D6">
        <w:rPr>
          <w:rFonts w:ascii="Times New Roman" w:eastAsia="Times New Roman" w:hAnsi="Times New Roman" w:cs="Times New Roman"/>
          <w:i/>
          <w:iCs/>
          <w:sz w:val="24"/>
          <w:szCs w:val="24"/>
          <w:lang w:eastAsia="ru-RU"/>
        </w:rPr>
        <w:t xml:space="preserve"> (</w:t>
      </w:r>
      <w:hyperlink r:id="rId10"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933825" cy="3000375"/>
            <wp:effectExtent l="19050" t="0" r="9525" b="0"/>
            <wp:docPr id="2" name="Рисунок 2" descr="img2.jpg (2103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jpg (21038 bytes)"/>
                    <pic:cNvPicPr>
                      <a:picLocks noChangeAspect="1" noChangeArrowheads="1"/>
                    </pic:cNvPicPr>
                  </pic:nvPicPr>
                  <pic:blipFill>
                    <a:blip r:embed="rId11" cstate="print"/>
                    <a:srcRect/>
                    <a:stretch>
                      <a:fillRect/>
                    </a:stretch>
                  </pic:blipFill>
                  <pic:spPr bwMode="auto">
                    <a:xfrm>
                      <a:off x="0" y="0"/>
                      <a:ext cx="3933825" cy="3000375"/>
                    </a:xfrm>
                    <a:prstGeom prst="rect">
                      <a:avLst/>
                    </a:prstGeom>
                    <a:noFill/>
                    <a:ln w="9525">
                      <a:noFill/>
                      <a:miter lim="800000"/>
                      <a:headEnd/>
                      <a:tailEnd/>
                    </a:ln>
                  </pic:spPr>
                </pic:pic>
              </a:graphicData>
            </a:graphic>
          </wp:inline>
        </w:drawing>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Фотографии на 2 и3 слайдах появляются последовательно в соответствии с текстом звукового файла. Запуск и остановка звукового файла осуществляется вручную.</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Те</w:t>
      </w:r>
      <w:proofErr w:type="gramStart"/>
      <w:r w:rsidRPr="006842D6">
        <w:rPr>
          <w:rFonts w:ascii="Times New Roman" w:eastAsia="Times New Roman" w:hAnsi="Times New Roman" w:cs="Times New Roman"/>
          <w:b/>
          <w:bCs/>
          <w:sz w:val="24"/>
          <w:szCs w:val="24"/>
          <w:lang w:eastAsia="ru-RU"/>
        </w:rPr>
        <w:t>кст зв</w:t>
      </w:r>
      <w:proofErr w:type="gramEnd"/>
      <w:r w:rsidRPr="006842D6">
        <w:rPr>
          <w:rFonts w:ascii="Times New Roman" w:eastAsia="Times New Roman" w:hAnsi="Times New Roman" w:cs="Times New Roman"/>
          <w:b/>
          <w:bCs/>
          <w:sz w:val="24"/>
          <w:szCs w:val="24"/>
          <w:lang w:eastAsia="ru-RU"/>
        </w:rPr>
        <w:t>укового файла: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“Величайшая из пирамид – пирамида Хеопса </w:t>
      </w:r>
      <w:r w:rsidRPr="006842D6">
        <w:rPr>
          <w:rFonts w:ascii="Times New Roman" w:eastAsia="Times New Roman" w:hAnsi="Times New Roman" w:cs="Times New Roman"/>
          <w:i/>
          <w:iCs/>
          <w:sz w:val="24"/>
          <w:szCs w:val="24"/>
          <w:lang w:eastAsia="ru-RU"/>
        </w:rPr>
        <w:t>(На слайде фотография пирамиды Хеопса)</w:t>
      </w:r>
      <w:r w:rsidRPr="006842D6">
        <w:rPr>
          <w:rFonts w:ascii="Times New Roman" w:eastAsia="Times New Roman" w:hAnsi="Times New Roman" w:cs="Times New Roman"/>
          <w:sz w:val="24"/>
          <w:szCs w:val="24"/>
          <w:lang w:eastAsia="ru-RU"/>
        </w:rPr>
        <w:t xml:space="preserve">. Она была построена в двадцать восьмом веке до н.э. Её создал племянник фараона по имени </w:t>
      </w:r>
      <w:proofErr w:type="spellStart"/>
      <w:r w:rsidRPr="006842D6">
        <w:rPr>
          <w:rFonts w:ascii="Times New Roman" w:eastAsia="Times New Roman" w:hAnsi="Times New Roman" w:cs="Times New Roman"/>
          <w:sz w:val="24"/>
          <w:szCs w:val="24"/>
          <w:lang w:eastAsia="ru-RU"/>
        </w:rPr>
        <w:t>Хемиун</w:t>
      </w:r>
      <w:proofErr w:type="spellEnd"/>
      <w:r w:rsidRPr="006842D6">
        <w:rPr>
          <w:rFonts w:ascii="Times New Roman" w:eastAsia="Times New Roman" w:hAnsi="Times New Roman" w:cs="Times New Roman"/>
          <w:sz w:val="24"/>
          <w:szCs w:val="24"/>
          <w:lang w:eastAsia="ru-RU"/>
        </w:rPr>
        <w:t xml:space="preserve">. Высота этой пирамиды 147 м. Это соответствует современному зданию высотой около 50 этажей. Длина основания пирамиды 250 м. Пирамида сложена из блоков золотистого известняка весом от 2,5 до 30 т. </w:t>
      </w:r>
      <w:r w:rsidRPr="006842D6">
        <w:rPr>
          <w:rFonts w:ascii="Times New Roman" w:eastAsia="Times New Roman" w:hAnsi="Times New Roman" w:cs="Times New Roman"/>
          <w:i/>
          <w:iCs/>
          <w:sz w:val="24"/>
          <w:szCs w:val="24"/>
          <w:lang w:eastAsia="ru-RU"/>
        </w:rPr>
        <w:t xml:space="preserve">(На слайде появляется фотография кладки пирамиды). </w:t>
      </w:r>
      <w:r w:rsidRPr="006842D6">
        <w:rPr>
          <w:rFonts w:ascii="Times New Roman" w:eastAsia="Times New Roman" w:hAnsi="Times New Roman" w:cs="Times New Roman"/>
          <w:sz w:val="24"/>
          <w:szCs w:val="24"/>
          <w:lang w:eastAsia="ru-RU"/>
        </w:rPr>
        <w:t xml:space="preserve">Они ничем не скреплены и держатся на месте силой собственной тяжести. Даже в наше время невозможно объяснить ту невероятную точность, с которой древние египтяне обрабатывали и ставили один на другой эти каменные блоки. Зазоры между ними не превышают полмиллиметра. </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Неприметный вход на северной стороне пирамиды ведет в тесный коридор. </w:t>
      </w:r>
      <w:r w:rsidRPr="006842D6">
        <w:rPr>
          <w:rFonts w:ascii="Times New Roman" w:eastAsia="Times New Roman" w:hAnsi="Times New Roman" w:cs="Times New Roman"/>
          <w:i/>
          <w:iCs/>
          <w:sz w:val="24"/>
          <w:szCs w:val="24"/>
          <w:lang w:eastAsia="ru-RU"/>
        </w:rPr>
        <w:t>(На слайде появляется фотография узкого коридора, ведущего вглубь пирамиды)</w:t>
      </w:r>
      <w:r w:rsidRPr="006842D6">
        <w:rPr>
          <w:rFonts w:ascii="Times New Roman" w:eastAsia="Times New Roman" w:hAnsi="Times New Roman" w:cs="Times New Roman"/>
          <w:sz w:val="24"/>
          <w:szCs w:val="24"/>
          <w:lang w:eastAsia="ru-RU"/>
        </w:rPr>
        <w:t>. Пройдя по нему, можно попасть в маленькую тесную скрытую в глубине пирамиды погребальную камеру. Там находится гранитный, давно пустой саркофаг фараона. По Вентиляционной системе в комнату поступает сухой воздух пустыни, который долгие годы способствовал сохранению мумии фараона.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i/>
          <w:iCs/>
          <w:sz w:val="24"/>
          <w:szCs w:val="24"/>
          <w:u w:val="single"/>
          <w:lang w:eastAsia="ru-RU"/>
        </w:rPr>
        <w:t>Слайд 3.</w:t>
      </w:r>
      <w:r w:rsidRPr="006842D6">
        <w:rPr>
          <w:rFonts w:ascii="Times New Roman" w:eastAsia="Times New Roman" w:hAnsi="Times New Roman" w:cs="Times New Roman"/>
          <w:sz w:val="24"/>
          <w:szCs w:val="24"/>
          <w:lang w:eastAsia="ru-RU"/>
        </w:rPr>
        <w:t xml:space="preserve"> </w:t>
      </w:r>
      <w:r w:rsidRPr="006842D6">
        <w:rPr>
          <w:rFonts w:ascii="Times New Roman" w:eastAsia="Times New Roman" w:hAnsi="Times New Roman" w:cs="Times New Roman"/>
          <w:i/>
          <w:iCs/>
          <w:sz w:val="24"/>
          <w:szCs w:val="24"/>
          <w:lang w:eastAsia="ru-RU"/>
        </w:rPr>
        <w:t>(</w:t>
      </w:r>
      <w:hyperlink r:id="rId12"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67150" cy="2971800"/>
            <wp:effectExtent l="19050" t="0" r="0" b="0"/>
            <wp:docPr id="3" name="Рисунок 3" descr="img3.jpg (235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3.jpg (23596 bytes)"/>
                    <pic:cNvPicPr>
                      <a:picLocks noChangeAspect="1" noChangeArrowheads="1"/>
                    </pic:cNvPicPr>
                  </pic:nvPicPr>
                  <pic:blipFill>
                    <a:blip r:embed="rId13" cstate="print"/>
                    <a:srcRect/>
                    <a:stretch>
                      <a:fillRect/>
                    </a:stretch>
                  </pic:blipFill>
                  <pic:spPr bwMode="auto">
                    <a:xfrm>
                      <a:off x="0" y="0"/>
                      <a:ext cx="3867150" cy="2971800"/>
                    </a:xfrm>
                    <a:prstGeom prst="rect">
                      <a:avLst/>
                    </a:prstGeom>
                    <a:noFill/>
                    <a:ln w="9525">
                      <a:noFill/>
                      <a:miter lim="800000"/>
                      <a:headEnd/>
                      <a:tailEnd/>
                    </a:ln>
                  </pic:spPr>
                </pic:pic>
              </a:graphicData>
            </a:graphic>
          </wp:inline>
        </w:drawing>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Древние греки считали пирамиды первым из семи чудес света, так как по сравнению с ними постройки самих греков и архитектурные строения последующих эпох кажутся карликами рядом с пирамидой Хеопса, основание которой в два раза больше ширины Красной площади в Москве.</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Пирамиды составляли центр огромного погребального ансамбля с поминальными храмами и маленькими пирамидами царских родственников и приближенных. Считалось, что эти люди должны находиться рядом с ним и после смерти”. </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По завершении звукового файла учащиеся отвечают на вопросы:</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Почему древние греки считали египетские пирамиды чудом?</w:t>
      </w:r>
    </w:p>
    <w:p w:rsidR="006842D6" w:rsidRPr="006842D6" w:rsidRDefault="006842D6" w:rsidP="006842D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Можно ли говорить, что и сегодня они сохраняют свою славу “чуда света”? Приведите аргументы, чтобы доказать своё мнение.</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Учащиеся делают запись в тетрадь:</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Египетские пирамиды – первое из чудес света.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Отвечают на вопросы:</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Когда была построена пирамида Хеопса?</w:t>
      </w:r>
    </w:p>
    <w:p w:rsidR="006842D6" w:rsidRPr="006842D6" w:rsidRDefault="006842D6" w:rsidP="006842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Переведите века в годы. Каким годом начинается XXVII век?</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i/>
          <w:iCs/>
          <w:sz w:val="24"/>
          <w:szCs w:val="24"/>
          <w:lang w:eastAsia="ru-RU"/>
        </w:rPr>
      </w:pPr>
      <w:r w:rsidRPr="006842D6">
        <w:rPr>
          <w:rFonts w:ascii="Times New Roman" w:eastAsia="Times New Roman" w:hAnsi="Times New Roman" w:cs="Times New Roman"/>
          <w:b/>
          <w:bCs/>
          <w:i/>
          <w:iCs/>
          <w:sz w:val="24"/>
          <w:szCs w:val="24"/>
          <w:u w:val="single"/>
          <w:lang w:eastAsia="ru-RU"/>
        </w:rPr>
        <w:t xml:space="preserve">Слайд 4 </w:t>
      </w:r>
      <w:r w:rsidRPr="006842D6">
        <w:rPr>
          <w:rFonts w:ascii="Times New Roman" w:eastAsia="Times New Roman" w:hAnsi="Times New Roman" w:cs="Times New Roman"/>
          <w:i/>
          <w:iCs/>
          <w:sz w:val="24"/>
          <w:szCs w:val="24"/>
          <w:lang w:eastAsia="ru-RU"/>
        </w:rPr>
        <w:t>(</w:t>
      </w:r>
      <w:hyperlink r:id="rId14"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noProof/>
          <w:sz w:val="24"/>
          <w:szCs w:val="24"/>
          <w:lang w:eastAsia="ru-RU"/>
        </w:rPr>
        <w:lastRenderedPageBreak/>
        <w:drawing>
          <wp:inline distT="0" distB="0" distL="0" distR="0">
            <wp:extent cx="3990975" cy="3009900"/>
            <wp:effectExtent l="19050" t="0" r="9525" b="0"/>
            <wp:docPr id="4" name="Рисунок 4" descr="img4.jpg (287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4.jpg (28777 bytes)"/>
                    <pic:cNvPicPr>
                      <a:picLocks noChangeAspect="1" noChangeArrowheads="1"/>
                    </pic:cNvPicPr>
                  </pic:nvPicPr>
                  <pic:blipFill>
                    <a:blip r:embed="rId15" cstate="print"/>
                    <a:srcRect/>
                    <a:stretch>
                      <a:fillRect/>
                    </a:stretch>
                  </pic:blipFill>
                  <pic:spPr bwMode="auto">
                    <a:xfrm>
                      <a:off x="0" y="0"/>
                      <a:ext cx="3990975" cy="3009900"/>
                    </a:xfrm>
                    <a:prstGeom prst="rect">
                      <a:avLst/>
                    </a:prstGeom>
                    <a:noFill/>
                    <a:ln w="9525">
                      <a:noFill/>
                      <a:miter lim="800000"/>
                      <a:headEnd/>
                      <a:tailEnd/>
                    </a:ln>
                  </pic:spPr>
                </pic:pic>
              </a:graphicData>
            </a:graphic>
          </wp:inline>
        </w:drawing>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Учащиеся выполняют задания:</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Найдите и покажите на карте район пирамид. </w:t>
      </w:r>
    </w:p>
    <w:p w:rsidR="006842D6" w:rsidRPr="006842D6" w:rsidRDefault="006842D6" w:rsidP="006842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Как вы догадались, что это именно то место, о котором вас спрашивают?</w:t>
      </w:r>
    </w:p>
    <w:p w:rsidR="006842D6" w:rsidRPr="006842D6" w:rsidRDefault="006842D6" w:rsidP="006842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Определите словами, где находится долина пирамид.</w:t>
      </w:r>
    </w:p>
    <w:p w:rsidR="006842D6" w:rsidRPr="006842D6" w:rsidRDefault="006842D6" w:rsidP="006842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Каким знаком на карте отмечены места каменоломен?</w:t>
      </w:r>
    </w:p>
    <w:p w:rsidR="006842D6" w:rsidRPr="006842D6" w:rsidRDefault="006842D6" w:rsidP="006842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Где находится ближайшая к долине пирамид каменоломня?</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Рассказ учителя.</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Ученым постепенно раскрывалась тайна возведения пирамид. Теперь полагают, что пирамиды, вероятнее всего, строились так. На правом берегу Нила в каменоломнях вблизи Мемфиса тысячи людей были заняты добычей тонкозернистого известняка. В окрестностях Асуана и сейчас существуют древние каменоломни, на территории которых найдено много готовых блоков. Как оказалось, это был брак.</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Обработанные блоки на лодках перевозили на другой берег Нила. Дальше их везли по специально проложенной дороге. У подножия будущей пирамиды лицевую сторону блоков тщательно шлифовали (делали гладко), используя для этого песок и воду.</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Вы видите реконструкцию строительства пирамиды.</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Чтобы поднять блоки, египтяне строили из кирпича и камня наклонную насыпь с углом подъёма около 15 градусов. По мере того как пирамида сооружалась, насыпь удлиняли. По этим насыпям камень тащили вверх на деревянных санях. Археологи обнаружили остатки таких саней. Для уменьшения трения трассу постоянно смачивали водой, так что полозья легко скользили по грязи. Затем с помощью деревянных рычагов блоки устанавливали на место.</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Пирамида возводилась на известняковом массиве, т.е. все пирамиды стоят не на песке, а на камне. Именно поэтому они не ушли в песок от собственной тяжести.</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i/>
          <w:iCs/>
          <w:sz w:val="24"/>
          <w:szCs w:val="24"/>
          <w:lang w:eastAsia="ru-RU"/>
        </w:rPr>
        <w:t xml:space="preserve">Слайд 5 </w:t>
      </w:r>
      <w:r w:rsidRPr="006842D6">
        <w:rPr>
          <w:rFonts w:ascii="Times New Roman" w:eastAsia="Times New Roman" w:hAnsi="Times New Roman" w:cs="Times New Roman"/>
          <w:i/>
          <w:iCs/>
          <w:sz w:val="24"/>
          <w:szCs w:val="24"/>
          <w:lang w:eastAsia="ru-RU"/>
        </w:rPr>
        <w:t>(</w:t>
      </w:r>
      <w:hyperlink r:id="rId16"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lastRenderedPageBreak/>
        <w:t>Рядом с пирамидами находится знаменитый лежащий большой сфинкс – вырубленное из скалы изображение льва с человеческим лицом.</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67175" cy="3076575"/>
            <wp:effectExtent l="19050" t="0" r="9525" b="0"/>
            <wp:docPr id="5" name="Рисунок 5" descr="img9.jpg (2483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9.jpg (24831 bytes)"/>
                    <pic:cNvPicPr>
                      <a:picLocks noChangeAspect="1" noChangeArrowheads="1"/>
                    </pic:cNvPicPr>
                  </pic:nvPicPr>
                  <pic:blipFill>
                    <a:blip r:embed="rId17" cstate="print"/>
                    <a:srcRect/>
                    <a:stretch>
                      <a:fillRect/>
                    </a:stretch>
                  </pic:blipFill>
                  <pic:spPr bwMode="auto">
                    <a:xfrm>
                      <a:off x="0" y="0"/>
                      <a:ext cx="4067175" cy="3076575"/>
                    </a:xfrm>
                    <a:prstGeom prst="rect">
                      <a:avLst/>
                    </a:prstGeom>
                    <a:noFill/>
                    <a:ln w="9525">
                      <a:noFill/>
                      <a:miter lim="800000"/>
                      <a:headEnd/>
                      <a:tailEnd/>
                    </a:ln>
                  </pic:spPr>
                </pic:pic>
              </a:graphicData>
            </a:graphic>
          </wp:inline>
        </w:drawing>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Рассказ учителя.</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Длина большого сфинкса 57 м., а высота - 20 м. Уже в глубокой древности сфинкса засыпали пески. Молодой царевич, будущий фараон Тутмос однажды после охоты задремал в его тени и услышал голос каменного исполина. Сфинкс попросил освободить его от тяжести песка. Став фараоном, Тутмос исполнил эту просьбу и приказал украсить сфинкс плитой с рельефом и надписью, повествующей об этом событии.</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Арабы называли большой сфинкс “отцом ужаса”.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У современного человека эта фигура вызывает ощущение спокойной силы.</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Сфинкс, как и пирамиды, является символом египетской культуры.</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Учащиеся делают запись в тетрадь:</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Пирамида Хеопса построена около 2600 г. до н.э.</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Выполняют задание:</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Начертите в тетради “линию времени”.</w:t>
      </w:r>
    </w:p>
    <w:p w:rsidR="006842D6" w:rsidRPr="006842D6" w:rsidRDefault="006842D6" w:rsidP="006842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Подсчитайте, каков приблизительный возраст пирамиды в годах и веках.</w:t>
      </w:r>
    </w:p>
    <w:p w:rsidR="006842D6" w:rsidRPr="006842D6" w:rsidRDefault="006842D6" w:rsidP="006842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Чему могли бы поучиться современные строители у древних египтян?</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i/>
          <w:iCs/>
          <w:sz w:val="24"/>
          <w:szCs w:val="24"/>
          <w:lang w:eastAsia="ru-RU"/>
        </w:rPr>
      </w:pPr>
      <w:r w:rsidRPr="006842D6">
        <w:rPr>
          <w:rFonts w:ascii="Times New Roman" w:eastAsia="Times New Roman" w:hAnsi="Times New Roman" w:cs="Times New Roman"/>
          <w:i/>
          <w:iCs/>
          <w:sz w:val="24"/>
          <w:szCs w:val="24"/>
          <w:lang w:eastAsia="ru-RU"/>
        </w:rPr>
        <w:t>Один из учащихся работает у доски или комментирует свои действия с места, остальные работают в тетрадях.</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i/>
          <w:iCs/>
          <w:sz w:val="24"/>
          <w:szCs w:val="24"/>
          <w:lang w:eastAsia="ru-RU"/>
        </w:rPr>
      </w:pPr>
      <w:r w:rsidRPr="006842D6">
        <w:rPr>
          <w:rFonts w:ascii="Times New Roman" w:eastAsia="Times New Roman" w:hAnsi="Times New Roman" w:cs="Times New Roman"/>
          <w:b/>
          <w:bCs/>
          <w:i/>
          <w:iCs/>
          <w:sz w:val="24"/>
          <w:szCs w:val="24"/>
          <w:u w:val="single"/>
          <w:lang w:eastAsia="ru-RU"/>
        </w:rPr>
        <w:t xml:space="preserve">Слайд 6 </w:t>
      </w:r>
      <w:r w:rsidRPr="006842D6">
        <w:rPr>
          <w:rFonts w:ascii="Times New Roman" w:eastAsia="Times New Roman" w:hAnsi="Times New Roman" w:cs="Times New Roman"/>
          <w:i/>
          <w:iCs/>
          <w:sz w:val="24"/>
          <w:szCs w:val="24"/>
          <w:lang w:eastAsia="ru-RU"/>
        </w:rPr>
        <w:t>(</w:t>
      </w:r>
      <w:hyperlink r:id="rId18"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noProof/>
          <w:sz w:val="24"/>
          <w:szCs w:val="24"/>
          <w:lang w:eastAsia="ru-RU"/>
        </w:rPr>
        <w:lastRenderedPageBreak/>
        <w:drawing>
          <wp:inline distT="0" distB="0" distL="0" distR="0">
            <wp:extent cx="3981450" cy="2981325"/>
            <wp:effectExtent l="19050" t="0" r="0" b="0"/>
            <wp:docPr id="6" name="Рисунок 6" descr="img5.jpg (6876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5.jpg (68763 bytes)"/>
                    <pic:cNvPicPr>
                      <a:picLocks noChangeAspect="1" noChangeArrowheads="1"/>
                    </pic:cNvPicPr>
                  </pic:nvPicPr>
                  <pic:blipFill>
                    <a:blip r:embed="rId19" cstate="print"/>
                    <a:srcRect/>
                    <a:stretch>
                      <a:fillRect/>
                    </a:stretch>
                  </pic:blipFill>
                  <pic:spPr bwMode="auto">
                    <a:xfrm>
                      <a:off x="0" y="0"/>
                      <a:ext cx="3981450" cy="2981325"/>
                    </a:xfrm>
                    <a:prstGeom prst="rect">
                      <a:avLst/>
                    </a:prstGeom>
                    <a:noFill/>
                    <a:ln w="9525">
                      <a:noFill/>
                      <a:miter lim="800000"/>
                      <a:headEnd/>
                      <a:tailEnd/>
                    </a:ln>
                  </pic:spPr>
                </pic:pic>
              </a:graphicData>
            </a:graphic>
          </wp:inline>
        </w:drawing>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Учащиеся рассматривают рисунок нашего времени “Жрецы выносят из храма статую бога”. И отвечают на вопросы:</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Как выглядит местность, где расположен храм?</w:t>
      </w:r>
    </w:p>
    <w:p w:rsidR="006842D6" w:rsidRPr="006842D6" w:rsidRDefault="006842D6" w:rsidP="006842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Можно ли сказать, что храм был грандиозной постройкой? Обоснуйте своё мнение.</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Далее учитель или умеющий хорошо читать ученик читает вслух текст учебника (п. 2 Храмы – жилища богов.)</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Текст учебника: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“Будто стража вдоль дороги, ведущей к храму, - два ряда сфинксов, фантастических существ с телом льва и головой человека или барана. По обе стороны ворот возвышаются массивные башни, украшенные рельефами. Перед ними высечены из гранита огромные фигуры фараона, восседающего на троне. У входа стоят обелиски – каменные “иглы фараонов”. Их остроконечные вершины, покрытые золотом и серебром, ослепительно сверкают в солнечных лучах.</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За воротами – широкий двор, окруженный колоннами. Из двора виден огромный крытый зал с рядами колонн. Высоко вверх возносятся их могучие стволы. За главным залом в глубине храма находится самое скрытое и таинственное помещение. Только жрецы и фараоны вправе проникнуть туда, где стоит статуя бога – хозяина храма. В дни праздников в честь бога жрецы на плечах выносили его статую во двор храма, где их встречала толпа народа. Затем процессия медленно двигалась к реке и поднималась на корабль. Бог плыл по Нилу, как бы посещая других богов в их жилищах-храмах. По завершении празднества статую возвращали на место – в глубину храма”.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Учащиеся выполняют задания:</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Покажите на рисунке “иглы фараона”. Как на языке архитектуры называются эти постройки?</w:t>
      </w:r>
    </w:p>
    <w:p w:rsidR="006842D6" w:rsidRPr="006842D6" w:rsidRDefault="006842D6" w:rsidP="006842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Покажите на рисунке колонны.</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lastRenderedPageBreak/>
        <w:t xml:space="preserve">Учащийся читает вслух дополнительный материал к параграфу “Фараон и царица </w:t>
      </w:r>
      <w:proofErr w:type="spellStart"/>
      <w:r w:rsidRPr="006842D6">
        <w:rPr>
          <w:rFonts w:ascii="Times New Roman" w:eastAsia="Times New Roman" w:hAnsi="Times New Roman" w:cs="Times New Roman"/>
          <w:i/>
          <w:iCs/>
          <w:sz w:val="24"/>
          <w:szCs w:val="24"/>
          <w:lang w:eastAsia="ru-RU"/>
        </w:rPr>
        <w:t>Нефертити</w:t>
      </w:r>
      <w:proofErr w:type="spellEnd"/>
      <w:r w:rsidRPr="006842D6">
        <w:rPr>
          <w:rFonts w:ascii="Times New Roman" w:eastAsia="Times New Roman" w:hAnsi="Times New Roman" w:cs="Times New Roman"/>
          <w:i/>
          <w:iCs/>
          <w:sz w:val="24"/>
          <w:szCs w:val="24"/>
          <w:lang w:eastAsia="ru-RU"/>
        </w:rPr>
        <w:t>” (стр. 55).</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Текст учебника.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Храмы бога Амона были очень богаты, и жрецы пытались диктовать свою волю самим фараонам. Но однажды в 14 веке до н.э. фараон Эхнатон восстал против власти жрецов Амона. Он объявил единственным богом сияющий солнечный диск (по-древнеегипетски </w:t>
      </w:r>
      <w:proofErr w:type="spellStart"/>
      <w:r w:rsidRPr="006842D6">
        <w:rPr>
          <w:rFonts w:ascii="Times New Roman" w:eastAsia="Times New Roman" w:hAnsi="Times New Roman" w:cs="Times New Roman"/>
          <w:sz w:val="24"/>
          <w:szCs w:val="24"/>
          <w:lang w:eastAsia="ru-RU"/>
        </w:rPr>
        <w:t>Атон</w:t>
      </w:r>
      <w:proofErr w:type="spellEnd"/>
      <w:r w:rsidRPr="006842D6">
        <w:rPr>
          <w:rFonts w:ascii="Times New Roman" w:eastAsia="Times New Roman" w:hAnsi="Times New Roman" w:cs="Times New Roman"/>
          <w:sz w:val="24"/>
          <w:szCs w:val="24"/>
          <w:lang w:eastAsia="ru-RU"/>
        </w:rPr>
        <w:t xml:space="preserve">). Каждый луч солнца – рука. Протянув к земле свои руки-лучи, </w:t>
      </w:r>
      <w:proofErr w:type="spellStart"/>
      <w:r w:rsidRPr="006842D6">
        <w:rPr>
          <w:rFonts w:ascii="Times New Roman" w:eastAsia="Times New Roman" w:hAnsi="Times New Roman" w:cs="Times New Roman"/>
          <w:sz w:val="24"/>
          <w:szCs w:val="24"/>
          <w:lang w:eastAsia="ru-RU"/>
        </w:rPr>
        <w:t>Атон</w:t>
      </w:r>
      <w:proofErr w:type="spellEnd"/>
      <w:r w:rsidRPr="006842D6">
        <w:rPr>
          <w:rFonts w:ascii="Times New Roman" w:eastAsia="Times New Roman" w:hAnsi="Times New Roman" w:cs="Times New Roman"/>
          <w:sz w:val="24"/>
          <w:szCs w:val="24"/>
          <w:lang w:eastAsia="ru-RU"/>
        </w:rPr>
        <w:t xml:space="preserve"> ласкает маленькими ладонями все живые существа. Фараон построил целый город, названный именем этого бога, _ </w:t>
      </w:r>
      <w:proofErr w:type="spellStart"/>
      <w:r w:rsidRPr="006842D6">
        <w:rPr>
          <w:rFonts w:ascii="Times New Roman" w:eastAsia="Times New Roman" w:hAnsi="Times New Roman" w:cs="Times New Roman"/>
          <w:sz w:val="24"/>
          <w:szCs w:val="24"/>
          <w:lang w:eastAsia="ru-RU"/>
        </w:rPr>
        <w:t>Ахетатон</w:t>
      </w:r>
      <w:proofErr w:type="spellEnd"/>
      <w:r w:rsidRPr="006842D6">
        <w:rPr>
          <w:rFonts w:ascii="Times New Roman" w:eastAsia="Times New Roman" w:hAnsi="Times New Roman" w:cs="Times New Roman"/>
          <w:sz w:val="24"/>
          <w:szCs w:val="24"/>
          <w:lang w:eastAsia="ru-RU"/>
        </w:rPr>
        <w:t xml:space="preserve"> (“горизонт </w:t>
      </w:r>
      <w:proofErr w:type="spellStart"/>
      <w:r w:rsidRPr="006842D6">
        <w:rPr>
          <w:rFonts w:ascii="Times New Roman" w:eastAsia="Times New Roman" w:hAnsi="Times New Roman" w:cs="Times New Roman"/>
          <w:sz w:val="24"/>
          <w:szCs w:val="24"/>
          <w:lang w:eastAsia="ru-RU"/>
        </w:rPr>
        <w:t>Атона</w:t>
      </w:r>
      <w:proofErr w:type="spellEnd"/>
      <w:r w:rsidRPr="006842D6">
        <w:rPr>
          <w:rFonts w:ascii="Times New Roman" w:eastAsia="Times New Roman" w:hAnsi="Times New Roman" w:cs="Times New Roman"/>
          <w:sz w:val="24"/>
          <w:szCs w:val="24"/>
          <w:lang w:eastAsia="ru-RU"/>
        </w:rPr>
        <w:t>”).</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Однако после смерти Эхнатона жрецы вернули себе прежние права. Город </w:t>
      </w:r>
      <w:proofErr w:type="spellStart"/>
      <w:r w:rsidRPr="006842D6">
        <w:rPr>
          <w:rFonts w:ascii="Times New Roman" w:eastAsia="Times New Roman" w:hAnsi="Times New Roman" w:cs="Times New Roman"/>
          <w:sz w:val="24"/>
          <w:szCs w:val="24"/>
          <w:lang w:eastAsia="ru-RU"/>
        </w:rPr>
        <w:t>Атона</w:t>
      </w:r>
      <w:proofErr w:type="spellEnd"/>
      <w:r w:rsidRPr="006842D6">
        <w:rPr>
          <w:rFonts w:ascii="Times New Roman" w:eastAsia="Times New Roman" w:hAnsi="Times New Roman" w:cs="Times New Roman"/>
          <w:sz w:val="24"/>
          <w:szCs w:val="24"/>
          <w:lang w:eastAsia="ru-RU"/>
        </w:rPr>
        <w:t xml:space="preserve"> был забыт и превратился в развалины. Фараоны вновь стали поклоняться Амону-Ра. Но мы вспоминаем о правлении своенравного фараона, глядя на портрет его прекрасной жены и помощницы – царицы </w:t>
      </w:r>
      <w:proofErr w:type="spellStart"/>
      <w:r w:rsidRPr="006842D6">
        <w:rPr>
          <w:rFonts w:ascii="Times New Roman" w:eastAsia="Times New Roman" w:hAnsi="Times New Roman" w:cs="Times New Roman"/>
          <w:sz w:val="24"/>
          <w:szCs w:val="24"/>
          <w:lang w:eastAsia="ru-RU"/>
        </w:rPr>
        <w:t>Нефертити</w:t>
      </w:r>
      <w:proofErr w:type="spellEnd"/>
      <w:r w:rsidRPr="006842D6">
        <w:rPr>
          <w:rFonts w:ascii="Times New Roman" w:eastAsia="Times New Roman" w:hAnsi="Times New Roman" w:cs="Times New Roman"/>
          <w:sz w:val="24"/>
          <w:szCs w:val="24"/>
          <w:lang w:eastAsia="ru-RU"/>
        </w:rPr>
        <w:t>.</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Учащиеся отвечают на вопросы:</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Найдите на карте Древнего Египта город </w:t>
      </w:r>
      <w:proofErr w:type="spellStart"/>
      <w:r w:rsidRPr="006842D6">
        <w:rPr>
          <w:rFonts w:ascii="Times New Roman" w:eastAsia="Times New Roman" w:hAnsi="Times New Roman" w:cs="Times New Roman"/>
          <w:sz w:val="24"/>
          <w:szCs w:val="24"/>
          <w:lang w:eastAsia="ru-RU"/>
        </w:rPr>
        <w:t>Ахетатон</w:t>
      </w:r>
      <w:proofErr w:type="spellEnd"/>
      <w:r w:rsidRPr="006842D6">
        <w:rPr>
          <w:rFonts w:ascii="Times New Roman" w:eastAsia="Times New Roman" w:hAnsi="Times New Roman" w:cs="Times New Roman"/>
          <w:sz w:val="24"/>
          <w:szCs w:val="24"/>
          <w:lang w:eastAsia="ru-RU"/>
        </w:rPr>
        <w:t>. Опишите словами его местоположение.</w:t>
      </w:r>
    </w:p>
    <w:p w:rsidR="006842D6" w:rsidRPr="006842D6" w:rsidRDefault="006842D6" w:rsidP="006842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Вспомните, что называется мумией. </w:t>
      </w:r>
    </w:p>
    <w:p w:rsidR="006842D6" w:rsidRPr="006842D6" w:rsidRDefault="006842D6" w:rsidP="006842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Почему из тела умершего фараона или вельможи, делали мумию?</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i/>
          <w:iCs/>
          <w:sz w:val="24"/>
          <w:szCs w:val="24"/>
          <w:u w:val="single"/>
          <w:lang w:eastAsia="ru-RU"/>
        </w:rPr>
        <w:t xml:space="preserve">Слайд 7 </w:t>
      </w:r>
      <w:r w:rsidRPr="006842D6">
        <w:rPr>
          <w:rFonts w:ascii="Times New Roman" w:eastAsia="Times New Roman" w:hAnsi="Times New Roman" w:cs="Times New Roman"/>
          <w:i/>
          <w:iCs/>
          <w:sz w:val="24"/>
          <w:szCs w:val="24"/>
          <w:lang w:eastAsia="ru-RU"/>
        </w:rPr>
        <w:t>(</w:t>
      </w:r>
      <w:hyperlink r:id="rId20"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019550" cy="2905125"/>
            <wp:effectExtent l="19050" t="0" r="0" b="0"/>
            <wp:docPr id="7" name="Рисунок 7" descr="img7.jpg (174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7.jpg (17476 bytes)"/>
                    <pic:cNvPicPr>
                      <a:picLocks noChangeAspect="1" noChangeArrowheads="1"/>
                    </pic:cNvPicPr>
                  </pic:nvPicPr>
                  <pic:blipFill>
                    <a:blip r:embed="rId21" cstate="print"/>
                    <a:srcRect/>
                    <a:stretch>
                      <a:fillRect/>
                    </a:stretch>
                  </pic:blipFill>
                  <pic:spPr bwMode="auto">
                    <a:xfrm>
                      <a:off x="0" y="0"/>
                      <a:ext cx="4019550" cy="2905125"/>
                    </a:xfrm>
                    <a:prstGeom prst="rect">
                      <a:avLst/>
                    </a:prstGeom>
                    <a:noFill/>
                    <a:ln w="9525">
                      <a:noFill/>
                      <a:miter lim="800000"/>
                      <a:headEnd/>
                      <a:tailEnd/>
                    </a:ln>
                  </pic:spPr>
                </pic:pic>
              </a:graphicData>
            </a:graphic>
          </wp:inline>
        </w:drawing>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sz w:val="24"/>
          <w:szCs w:val="24"/>
          <w:lang w:eastAsia="ru-RU"/>
        </w:rPr>
        <w:t>Рассказ учителя.</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 xml:space="preserve">Согласно верованиям египтян, душа умершего время от времени возвращается из царства Осириса и вселяется в мумию. Если душа, прилетев в гробницу, не обнаружит мумии, она погибнет и её загробная жизнь прекратится. </w:t>
      </w:r>
      <w:proofErr w:type="gramStart"/>
      <w:r w:rsidRPr="006842D6">
        <w:rPr>
          <w:rFonts w:ascii="Times New Roman" w:eastAsia="Times New Roman" w:hAnsi="Times New Roman" w:cs="Times New Roman"/>
          <w:sz w:val="24"/>
          <w:szCs w:val="24"/>
          <w:lang w:eastAsia="ru-RU"/>
        </w:rPr>
        <w:t>Однако мумия недолговечна, поэтому в гробницу ставили каменную или деревянную статую умершего, в точности воспроизводящую его облик.</w:t>
      </w:r>
      <w:proofErr w:type="gramEnd"/>
      <w:r w:rsidRPr="006842D6">
        <w:rPr>
          <w:rFonts w:ascii="Times New Roman" w:eastAsia="Times New Roman" w:hAnsi="Times New Roman" w:cs="Times New Roman"/>
          <w:sz w:val="24"/>
          <w:szCs w:val="24"/>
          <w:lang w:eastAsia="ru-RU"/>
        </w:rPr>
        <w:t xml:space="preserve"> Верили, что душа может вселиться в статую, если мумия не сохранится.</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lastRenderedPageBreak/>
        <w:t xml:space="preserve">На голове царицы </w:t>
      </w:r>
      <w:proofErr w:type="spellStart"/>
      <w:r w:rsidRPr="006842D6">
        <w:rPr>
          <w:rFonts w:ascii="Times New Roman" w:eastAsia="Times New Roman" w:hAnsi="Times New Roman" w:cs="Times New Roman"/>
          <w:sz w:val="24"/>
          <w:szCs w:val="24"/>
          <w:lang w:eastAsia="ru-RU"/>
        </w:rPr>
        <w:t>Нефертити</w:t>
      </w:r>
      <w:proofErr w:type="spellEnd"/>
      <w:r w:rsidRPr="006842D6">
        <w:rPr>
          <w:rFonts w:ascii="Times New Roman" w:eastAsia="Times New Roman" w:hAnsi="Times New Roman" w:cs="Times New Roman"/>
          <w:sz w:val="24"/>
          <w:szCs w:val="24"/>
          <w:lang w:eastAsia="ru-RU"/>
        </w:rPr>
        <w:t xml:space="preserve"> высокая синяя корона, украшенная разноцветной лентой. Лицо имеет естественный красновато-жёлтый цвет, брови и глаза подведены черной краской, а губы – тёмно-красной. Гениальный скульптор передал красивый овал лица египтянки с нежной кожей, продолговатыми глазами и лебединой шеей.</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i/>
          <w:iCs/>
          <w:sz w:val="24"/>
          <w:szCs w:val="24"/>
          <w:u w:val="single"/>
          <w:lang w:eastAsia="ru-RU"/>
        </w:rPr>
        <w:t xml:space="preserve">Слайд 8 </w:t>
      </w:r>
      <w:r w:rsidRPr="006842D6">
        <w:rPr>
          <w:rFonts w:ascii="Times New Roman" w:eastAsia="Times New Roman" w:hAnsi="Times New Roman" w:cs="Times New Roman"/>
          <w:i/>
          <w:iCs/>
          <w:sz w:val="24"/>
          <w:szCs w:val="24"/>
          <w:lang w:eastAsia="ru-RU"/>
        </w:rPr>
        <w:t>(</w:t>
      </w:r>
      <w:hyperlink r:id="rId22"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19550" cy="3038475"/>
            <wp:effectExtent l="19050" t="0" r="0" b="0"/>
            <wp:docPr id="8" name="Рисунок 8" descr="http://festival.1september.ru/articles/50394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03945/img6.jpg"/>
                    <pic:cNvPicPr>
                      <a:picLocks noChangeAspect="1" noChangeArrowheads="1"/>
                    </pic:cNvPicPr>
                  </pic:nvPicPr>
                  <pic:blipFill>
                    <a:blip r:embed="rId23" cstate="print"/>
                    <a:srcRect/>
                    <a:stretch>
                      <a:fillRect/>
                    </a:stretch>
                  </pic:blipFill>
                  <pic:spPr bwMode="auto">
                    <a:xfrm>
                      <a:off x="0" y="0"/>
                      <a:ext cx="4019550" cy="3038475"/>
                    </a:xfrm>
                    <a:prstGeom prst="rect">
                      <a:avLst/>
                    </a:prstGeom>
                    <a:noFill/>
                    <a:ln w="9525">
                      <a:noFill/>
                      <a:miter lim="800000"/>
                      <a:headEnd/>
                      <a:tailEnd/>
                    </a:ln>
                  </pic:spPr>
                </pic:pic>
              </a:graphicData>
            </a:graphic>
          </wp:inline>
        </w:drawing>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В гробницах, храмах, при раскопках древних городов Египта найдено множество произведений искусства. Они собраны в разных музеях мира. Есть такие предметы в Музее изобразительных искусств имени Пушкина (как подлинные, так и копии), который находится в Москве, а так же в музеях и даже на улицах Петербурга.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Вы сразу догадаетесь, что вас окружают вещи, привезенные из Египта. В чем же особенности работы древнеегипетских мастеров?</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Рассмотрим два изображения: одно выполнено на папирусе (рисунок), другое вырезано на камне (рельеф).</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Учащиеся рассматривают изображения на папирусе, рельеф и отвечают на вопросы:</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Предположите, где могли помещаться данные изображения?</w:t>
      </w:r>
    </w:p>
    <w:p w:rsidR="006842D6" w:rsidRPr="006842D6" w:rsidRDefault="006842D6" w:rsidP="006842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Какой сюжет изображен на рельефе? Кто на нём изображен? Своё мнение обоснуйте.</w:t>
      </w:r>
    </w:p>
    <w:p w:rsidR="006842D6" w:rsidRPr="006842D6" w:rsidRDefault="006842D6" w:rsidP="006842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Каковы особенности изображения фараона, вельмож, простых воинов?</w:t>
      </w:r>
    </w:p>
    <w:p w:rsidR="006842D6" w:rsidRPr="006842D6" w:rsidRDefault="006842D6" w:rsidP="006842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Кто изображен на папирусе? Свое мнение обоснуйте.</w:t>
      </w:r>
    </w:p>
    <w:p w:rsidR="006842D6" w:rsidRPr="006842D6" w:rsidRDefault="006842D6" w:rsidP="006842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Каковы особенности изображения богов и фараона?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Рассмотрим знаменитые статуи египетского вельможи и его жены, фотографии которых есть в учебнике.</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i/>
          <w:iCs/>
          <w:sz w:val="24"/>
          <w:szCs w:val="24"/>
          <w:lang w:eastAsia="ru-RU"/>
        </w:rPr>
        <w:t>Рассматривают скульптуры египетского вельможи и его жены в учебнике (стр.54-55).</w:t>
      </w:r>
      <w:r w:rsidRPr="006842D6">
        <w:rPr>
          <w:rFonts w:ascii="Times New Roman" w:eastAsia="Times New Roman" w:hAnsi="Times New Roman" w:cs="Times New Roman"/>
          <w:sz w:val="24"/>
          <w:szCs w:val="24"/>
          <w:lang w:eastAsia="ru-RU"/>
        </w:rPr>
        <w:t xml:space="preserve"> </w:t>
      </w:r>
    </w:p>
    <w:p w:rsidR="006842D6" w:rsidRPr="006842D6" w:rsidRDefault="006842D6" w:rsidP="006842D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Можно ли назвать их позы естественными? Почему?</w:t>
      </w:r>
    </w:p>
    <w:p w:rsidR="006842D6" w:rsidRPr="006842D6" w:rsidRDefault="006842D6" w:rsidP="006842D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sz w:val="24"/>
          <w:szCs w:val="24"/>
          <w:lang w:eastAsia="ru-RU"/>
        </w:rPr>
        <w:t>Одинаково ли раскрашена кожа мужчины и женщины? В чем разница?</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sz w:val="24"/>
          <w:szCs w:val="24"/>
          <w:lang w:eastAsia="ru-RU"/>
        </w:rPr>
      </w:pPr>
      <w:r w:rsidRPr="006842D6">
        <w:rPr>
          <w:rFonts w:ascii="Times New Roman" w:eastAsia="Times New Roman" w:hAnsi="Times New Roman" w:cs="Times New Roman"/>
          <w:b/>
          <w:bCs/>
          <w:i/>
          <w:iCs/>
          <w:sz w:val="24"/>
          <w:szCs w:val="24"/>
          <w:u w:val="single"/>
          <w:lang w:eastAsia="ru-RU"/>
        </w:rPr>
        <w:lastRenderedPageBreak/>
        <w:t xml:space="preserve">Слайд 9 </w:t>
      </w:r>
      <w:r w:rsidRPr="006842D6">
        <w:rPr>
          <w:rFonts w:ascii="Times New Roman" w:eastAsia="Times New Roman" w:hAnsi="Times New Roman" w:cs="Times New Roman"/>
          <w:i/>
          <w:iCs/>
          <w:sz w:val="24"/>
          <w:szCs w:val="24"/>
          <w:lang w:eastAsia="ru-RU"/>
        </w:rPr>
        <w:t>(</w:t>
      </w:r>
      <w:hyperlink r:id="rId24"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38600" cy="3019425"/>
            <wp:effectExtent l="19050" t="0" r="0" b="0"/>
            <wp:docPr id="9" name="Рисунок 9" descr="http://festival.1september.ru/articles/503945/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03945/img10.jpg"/>
                    <pic:cNvPicPr>
                      <a:picLocks noChangeAspect="1" noChangeArrowheads="1"/>
                    </pic:cNvPicPr>
                  </pic:nvPicPr>
                  <pic:blipFill>
                    <a:blip r:embed="rId25" cstate="print"/>
                    <a:srcRect/>
                    <a:stretch>
                      <a:fillRect/>
                    </a:stretch>
                  </pic:blipFill>
                  <pic:spPr bwMode="auto">
                    <a:xfrm>
                      <a:off x="0" y="0"/>
                      <a:ext cx="4038600" cy="3019425"/>
                    </a:xfrm>
                    <a:prstGeom prst="rect">
                      <a:avLst/>
                    </a:prstGeom>
                    <a:noFill/>
                    <a:ln w="9525">
                      <a:noFill/>
                      <a:miter lim="800000"/>
                      <a:headEnd/>
                      <a:tailEnd/>
                    </a:ln>
                  </pic:spPr>
                </pic:pic>
              </a:graphicData>
            </a:graphic>
          </wp:inline>
        </w:drawing>
      </w:r>
    </w:p>
    <w:p w:rsidR="006842D6" w:rsidRPr="006842D6" w:rsidRDefault="006842D6" w:rsidP="006842D6">
      <w:pPr>
        <w:spacing w:before="100" w:beforeAutospacing="1" w:after="100" w:afterAutospacing="1" w:line="240" w:lineRule="auto"/>
        <w:rPr>
          <w:rFonts w:ascii="Times New Roman" w:eastAsia="Times New Roman" w:hAnsi="Times New Roman" w:cs="Times New Roman"/>
          <w:i/>
          <w:iCs/>
          <w:sz w:val="24"/>
          <w:szCs w:val="24"/>
          <w:lang w:eastAsia="ru-RU"/>
        </w:rPr>
      </w:pPr>
      <w:r w:rsidRPr="006842D6">
        <w:rPr>
          <w:rFonts w:ascii="Times New Roman" w:eastAsia="Times New Roman" w:hAnsi="Times New Roman" w:cs="Times New Roman"/>
          <w:i/>
          <w:iCs/>
          <w:sz w:val="24"/>
          <w:szCs w:val="24"/>
          <w:lang w:eastAsia="ru-RU"/>
        </w:rPr>
        <w:t>В заключение урока учащимся предлагается самостоятельно (в сильных классах) или коллективно сформулировать и записать в тетрадь правила для художников и скульпторов в Древнем Египте.</w:t>
      </w:r>
    </w:p>
    <w:p w:rsidR="006842D6" w:rsidRPr="006842D6" w:rsidRDefault="006842D6" w:rsidP="006842D6">
      <w:pPr>
        <w:spacing w:before="100" w:beforeAutospacing="1" w:after="100" w:afterAutospacing="1" w:line="240" w:lineRule="auto"/>
        <w:rPr>
          <w:rFonts w:ascii="Times New Roman" w:eastAsia="Times New Roman" w:hAnsi="Times New Roman" w:cs="Times New Roman"/>
          <w:i/>
          <w:iCs/>
          <w:sz w:val="24"/>
          <w:szCs w:val="24"/>
          <w:lang w:eastAsia="ru-RU"/>
        </w:rPr>
      </w:pPr>
      <w:r w:rsidRPr="006842D6">
        <w:rPr>
          <w:rFonts w:ascii="Times New Roman" w:eastAsia="Times New Roman" w:hAnsi="Times New Roman" w:cs="Times New Roman"/>
          <w:b/>
          <w:bCs/>
          <w:i/>
          <w:iCs/>
          <w:sz w:val="24"/>
          <w:szCs w:val="24"/>
          <w:u w:val="single"/>
          <w:lang w:eastAsia="ru-RU"/>
        </w:rPr>
        <w:t xml:space="preserve">Слайд 10 </w:t>
      </w:r>
      <w:r w:rsidRPr="006842D6">
        <w:rPr>
          <w:rFonts w:ascii="Times New Roman" w:eastAsia="Times New Roman" w:hAnsi="Times New Roman" w:cs="Times New Roman"/>
          <w:i/>
          <w:iCs/>
          <w:sz w:val="24"/>
          <w:szCs w:val="24"/>
          <w:lang w:eastAsia="ru-RU"/>
        </w:rPr>
        <w:t>(</w:t>
      </w:r>
      <w:hyperlink r:id="rId26" w:history="1">
        <w:r w:rsidRPr="006842D6">
          <w:rPr>
            <w:rFonts w:ascii="Times New Roman" w:eastAsia="Times New Roman" w:hAnsi="Times New Roman" w:cs="Times New Roman"/>
            <w:i/>
            <w:iCs/>
            <w:color w:val="0000FF"/>
            <w:sz w:val="24"/>
            <w:szCs w:val="24"/>
            <w:u w:val="single"/>
            <w:lang w:eastAsia="ru-RU"/>
          </w:rPr>
          <w:t>Приложение</w:t>
        </w:r>
      </w:hyperlink>
      <w:r w:rsidRPr="006842D6">
        <w:rPr>
          <w:rFonts w:ascii="Times New Roman" w:eastAsia="Times New Roman" w:hAnsi="Times New Roman" w:cs="Times New Roman"/>
          <w:i/>
          <w:iCs/>
          <w:sz w:val="24"/>
          <w:szCs w:val="24"/>
          <w:lang w:eastAsia="ru-RU"/>
        </w:rPr>
        <w:t xml:space="preserve"> 1)</w:t>
      </w:r>
    </w:p>
    <w:p w:rsidR="006842D6" w:rsidRPr="006842D6" w:rsidRDefault="006842D6" w:rsidP="006842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52725" cy="1895475"/>
            <wp:effectExtent l="19050" t="0" r="9525" b="0"/>
            <wp:docPr id="10" name="Рисунок 10" descr="http://festival.1september.ru/articles/503945/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03945/img8.jpg"/>
                    <pic:cNvPicPr>
                      <a:picLocks noChangeAspect="1" noChangeArrowheads="1"/>
                    </pic:cNvPicPr>
                  </pic:nvPicPr>
                  <pic:blipFill>
                    <a:blip r:embed="rId27" cstate="print"/>
                    <a:srcRect/>
                    <a:stretch>
                      <a:fillRect/>
                    </a:stretch>
                  </pic:blipFill>
                  <pic:spPr bwMode="auto">
                    <a:xfrm>
                      <a:off x="0" y="0"/>
                      <a:ext cx="2752725" cy="1895475"/>
                    </a:xfrm>
                    <a:prstGeom prst="rect">
                      <a:avLst/>
                    </a:prstGeom>
                    <a:noFill/>
                    <a:ln w="9525">
                      <a:noFill/>
                      <a:miter lim="800000"/>
                      <a:headEnd/>
                      <a:tailEnd/>
                    </a:ln>
                  </pic:spPr>
                </pic:pic>
              </a:graphicData>
            </a:graphic>
          </wp:inline>
        </w:drawing>
      </w:r>
    </w:p>
    <w:p w:rsidR="00517701" w:rsidRDefault="00517701"/>
    <w:sectPr w:rsidR="00517701" w:rsidSect="00517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522"/>
    <w:multiLevelType w:val="multilevel"/>
    <w:tmpl w:val="BD3E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00D55"/>
    <w:multiLevelType w:val="multilevel"/>
    <w:tmpl w:val="2A14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471FB"/>
    <w:multiLevelType w:val="multilevel"/>
    <w:tmpl w:val="D2B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80E4B"/>
    <w:multiLevelType w:val="multilevel"/>
    <w:tmpl w:val="1048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23CE2"/>
    <w:multiLevelType w:val="multilevel"/>
    <w:tmpl w:val="C8D0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D3724"/>
    <w:multiLevelType w:val="multilevel"/>
    <w:tmpl w:val="211C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71380"/>
    <w:multiLevelType w:val="multilevel"/>
    <w:tmpl w:val="6DB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A0808"/>
    <w:multiLevelType w:val="multilevel"/>
    <w:tmpl w:val="A96E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84D08"/>
    <w:multiLevelType w:val="multilevel"/>
    <w:tmpl w:val="DBD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B03DA"/>
    <w:multiLevelType w:val="multilevel"/>
    <w:tmpl w:val="EFC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43F04"/>
    <w:multiLevelType w:val="multilevel"/>
    <w:tmpl w:val="9E3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A3E46"/>
    <w:multiLevelType w:val="multilevel"/>
    <w:tmpl w:val="62D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D1E57"/>
    <w:multiLevelType w:val="multilevel"/>
    <w:tmpl w:val="3F18D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894F66"/>
    <w:multiLevelType w:val="multilevel"/>
    <w:tmpl w:val="861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951B9"/>
    <w:multiLevelType w:val="multilevel"/>
    <w:tmpl w:val="E348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5"/>
  </w:num>
  <w:num w:numId="5">
    <w:abstractNumId w:val="1"/>
  </w:num>
  <w:num w:numId="6">
    <w:abstractNumId w:val="12"/>
  </w:num>
  <w:num w:numId="7">
    <w:abstractNumId w:val="13"/>
  </w:num>
  <w:num w:numId="8">
    <w:abstractNumId w:val="10"/>
  </w:num>
  <w:num w:numId="9">
    <w:abstractNumId w:val="7"/>
  </w:num>
  <w:num w:numId="10">
    <w:abstractNumId w:val="2"/>
  </w:num>
  <w:num w:numId="11">
    <w:abstractNumId w:val="4"/>
  </w:num>
  <w:num w:numId="12">
    <w:abstractNumId w:val="14"/>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42D6"/>
    <w:rsid w:val="00244BFA"/>
    <w:rsid w:val="00517701"/>
    <w:rsid w:val="006842D6"/>
    <w:rsid w:val="008342F0"/>
    <w:rsid w:val="00E9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42D6"/>
    <w:rPr>
      <w:color w:val="0000FF"/>
      <w:u w:val="single"/>
    </w:rPr>
  </w:style>
  <w:style w:type="character" w:styleId="a5">
    <w:name w:val="Strong"/>
    <w:basedOn w:val="a0"/>
    <w:uiPriority w:val="22"/>
    <w:qFormat/>
    <w:rsid w:val="006842D6"/>
    <w:rPr>
      <w:b/>
      <w:bCs/>
    </w:rPr>
  </w:style>
  <w:style w:type="paragraph" w:styleId="a6">
    <w:name w:val="Balloon Text"/>
    <w:basedOn w:val="a"/>
    <w:link w:val="a7"/>
    <w:uiPriority w:val="99"/>
    <w:semiHidden/>
    <w:unhideWhenUsed/>
    <w:rsid w:val="006842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4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03945/pril1.ppt" TargetMode="External"/><Relationship Id="rId13" Type="http://schemas.openxmlformats.org/officeDocument/2006/relationships/image" Target="media/image3.jpeg"/><Relationship Id="rId18" Type="http://schemas.openxmlformats.org/officeDocument/2006/relationships/hyperlink" Target="http://festival.1september.ru/articles/503945/pril1.ppt" TargetMode="External"/><Relationship Id="rId26" Type="http://schemas.openxmlformats.org/officeDocument/2006/relationships/hyperlink" Target="http://festival.1september.ru/articles/503945/pril1.ppt"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hyperlink" Target="http://festival.1september.ru/articles/503945/pril1.ppt" TargetMode="External"/><Relationship Id="rId12" Type="http://schemas.openxmlformats.org/officeDocument/2006/relationships/hyperlink" Target="http://festival.1september.ru/articles/503945/pril1.ppt"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festival.1september.ru/articles/503945/pril1.ppt" TargetMode="External"/><Relationship Id="rId20" Type="http://schemas.openxmlformats.org/officeDocument/2006/relationships/hyperlink" Target="http://festival.1september.ru/articles/503945/pril1.pp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estival.1september.ru/articles/503945/pril1.ppt" TargetMode="External"/><Relationship Id="rId11" Type="http://schemas.openxmlformats.org/officeDocument/2006/relationships/image" Target="media/image2.jpeg"/><Relationship Id="rId24" Type="http://schemas.openxmlformats.org/officeDocument/2006/relationships/hyperlink" Target="http://festival.1september.ru/articles/503945/pril1.ppt"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festival.1september.ru/articles/503945/pril1.ppt"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estival.1september.ru/articles/503945/pril1.ppt" TargetMode="External"/><Relationship Id="rId22" Type="http://schemas.openxmlformats.org/officeDocument/2006/relationships/hyperlink" Target="http://festival.1september.ru/articles/503945/pril1.ppt" TargetMode="External"/><Relationship Id="rId27"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1951</Words>
  <Characters>11121</Characters>
  <Application>Microsoft Office Word</Application>
  <DocSecurity>0</DocSecurity>
  <Lines>92</Lines>
  <Paragraphs>26</Paragraphs>
  <ScaleCrop>false</ScaleCrop>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c:creator>
  <cp:keywords/>
  <dc:description/>
  <cp:lastModifiedBy>Ольга</cp:lastModifiedBy>
  <cp:revision>5</cp:revision>
  <dcterms:created xsi:type="dcterms:W3CDTF">2015-09-25T14:42:00Z</dcterms:created>
  <dcterms:modified xsi:type="dcterms:W3CDTF">2018-07-19T17:59:00Z</dcterms:modified>
</cp:coreProperties>
</file>